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7"/>
      </w:pPr>
      <w:r>
        <w:rPr>
          <w:spacing w:val="3"/>
        </w:rPr>
        <w:t>関東甲信越セントラルオフィス 宛</w:t>
      </w:r>
    </w:p>
    <w:p>
      <w:pPr>
        <w:pStyle w:val="2"/>
        <w:spacing w:before="47"/>
        <w:jc w:val="right"/>
      </w:pPr>
      <w:r>
        <w:rPr>
          <w:u w:val="thick"/>
        </w:rPr>
        <w:t>提出</w:t>
      </w:r>
      <w:r>
        <w:rPr>
          <w:spacing w:val="-10"/>
          <w:u w:val="thick"/>
        </w:rPr>
        <w:t>日</w:t>
      </w:r>
      <w:r>
        <w:rPr>
          <w:u w:val="thick"/>
        </w:rPr>
        <w:tab/>
      </w:r>
      <w:r>
        <w:rPr>
          <w:u w:val="thick"/>
        </w:rPr>
        <w:t>202</w:t>
      </w:r>
      <w:r>
        <w:rPr>
          <w:rFonts w:hint="eastAsia"/>
          <w:u w:val="thick"/>
          <w:lang w:val="en-US" w:eastAsia="ja-JP"/>
        </w:rPr>
        <w:t>5</w:t>
      </w:r>
      <w:r>
        <w:rPr>
          <w:spacing w:val="-10"/>
          <w:u w:val="thick"/>
        </w:rPr>
        <w:t>年</w:t>
      </w:r>
      <w:r>
        <w:rPr>
          <w:u w:val="thick"/>
        </w:rPr>
        <w:tab/>
      </w:r>
      <w:r>
        <w:rPr>
          <w:rFonts w:hint="eastAsia"/>
          <w:u w:val="thick"/>
          <w:lang w:val="en-US" w:eastAsia="ja-JP"/>
        </w:rPr>
        <w:t>12</w:t>
      </w:r>
      <w:r>
        <w:rPr>
          <w:spacing w:val="-10"/>
          <w:u w:val="thick"/>
        </w:rPr>
        <w:t>月</w:t>
      </w:r>
      <w:r>
        <w:rPr>
          <w:rFonts w:hint="eastAsia"/>
          <w:spacing w:val="-10"/>
          <w:u w:val="thick"/>
        </w:rPr>
        <w:t>2</w:t>
      </w:r>
      <w:r>
        <w:rPr>
          <w:rFonts w:hint="eastAsia"/>
          <w:spacing w:val="-10"/>
          <w:u w:val="thick"/>
          <w:lang w:val="en-US" w:eastAsia="ja-JP"/>
        </w:rPr>
        <w:t>1</w:t>
      </w:r>
      <w:r>
        <w:rPr>
          <w:spacing w:val="-10"/>
          <w:u w:val="thick"/>
        </w:rPr>
        <w:t>日</w:t>
      </w:r>
      <w:r>
        <w:rPr>
          <w:rFonts w:hint="eastAsia"/>
          <w:spacing w:val="-10"/>
          <w:u w:val="thick"/>
        </w:rPr>
        <w:t>迄</w:t>
      </w:r>
    </w:p>
    <w:p>
      <w:pPr>
        <w:pStyle w:val="2"/>
        <w:tabs>
          <w:tab w:val="left" w:pos="7516"/>
          <w:tab w:val="left" w:pos="8005"/>
          <w:tab w:val="left" w:pos="8494"/>
        </w:tabs>
        <w:ind w:left="6468"/>
        <w:rPr>
          <w:spacing w:val="-10"/>
          <w:u w:val="thick"/>
        </w:rPr>
      </w:pPr>
    </w:p>
    <w:p>
      <w:pPr>
        <w:pStyle w:val="2"/>
        <w:tabs>
          <w:tab w:val="left" w:pos="7516"/>
          <w:tab w:val="left" w:pos="8005"/>
          <w:tab w:val="left" w:pos="8494"/>
        </w:tabs>
        <w:ind w:left="6468"/>
        <w:rPr>
          <w:spacing w:val="-10"/>
          <w:u w:val="thick"/>
        </w:rPr>
      </w:pPr>
    </w:p>
    <w:p>
      <w:pPr>
        <w:pStyle w:val="2"/>
        <w:tabs>
          <w:tab w:val="left" w:pos="7516"/>
          <w:tab w:val="left" w:pos="8005"/>
          <w:tab w:val="left" w:pos="8494"/>
        </w:tabs>
        <w:ind w:left="6468"/>
      </w:pPr>
    </w:p>
    <w:p>
      <w:pPr>
        <w:pStyle w:val="2"/>
        <w:spacing w:before="7"/>
        <w:ind w:left="0"/>
        <w:jc w:val="center"/>
        <w:rPr>
          <w:b/>
          <w:bCs/>
          <w:sz w:val="32"/>
          <w:szCs w:val="32"/>
        </w:rPr>
      </w:pPr>
      <w:r>
        <w:rPr>
          <w:rFonts w:hint="eastAsia"/>
          <w:b/>
          <w:bCs/>
          <w:sz w:val="32"/>
          <w:szCs w:val="32"/>
        </w:rPr>
        <w:t>関東甲信越セントラルオフィス委員集会副議長　立候補届</w:t>
      </w:r>
    </w:p>
    <w:p>
      <w:pPr>
        <w:pStyle w:val="2"/>
        <w:ind w:left="0"/>
        <w:rPr>
          <w:sz w:val="26"/>
        </w:rPr>
      </w:pPr>
    </w:p>
    <w:p>
      <w:pPr>
        <w:pStyle w:val="2"/>
        <w:spacing w:before="71"/>
      </w:pPr>
      <w:r>
        <w:t>202</w:t>
      </w:r>
      <w:r>
        <w:rPr>
          <w:rFonts w:hint="eastAsia"/>
          <w:lang w:val="en-US" w:eastAsia="ja-JP"/>
        </w:rPr>
        <w:t>5</w:t>
      </w:r>
      <w:r>
        <w:t>年</w:t>
      </w:r>
      <w:r>
        <w:rPr>
          <w:rFonts w:hint="eastAsia"/>
          <w:lang w:val="en-US" w:eastAsia="ja-JP"/>
        </w:rPr>
        <w:t>12</w:t>
      </w:r>
      <w:r>
        <w:rPr>
          <w:rFonts w:hint="eastAsia"/>
        </w:rPr>
        <w:t>月2</w:t>
      </w:r>
      <w:r>
        <w:rPr>
          <w:rFonts w:hint="eastAsia"/>
          <w:lang w:val="en-US" w:eastAsia="ja-JP"/>
        </w:rPr>
        <w:t>1</w:t>
      </w:r>
      <w:r>
        <w:rPr>
          <w:rFonts w:hint="eastAsia"/>
        </w:rPr>
        <w:t>日（日）</w:t>
      </w:r>
      <w:r>
        <w:t>に開催される「</w:t>
      </w:r>
      <w:r>
        <w:rPr>
          <w:rFonts w:hint="eastAsia"/>
        </w:rPr>
        <w:t>2</w:t>
      </w:r>
      <w:r>
        <w:t>02</w:t>
      </w:r>
      <w:r>
        <w:rPr>
          <w:rFonts w:hint="eastAsia"/>
          <w:lang w:val="en-US" w:eastAsia="ja-JP"/>
        </w:rPr>
        <w:t>5</w:t>
      </w:r>
      <w:r>
        <w:rPr>
          <w:rFonts w:hint="eastAsia"/>
        </w:rPr>
        <w:t>年度</w:t>
      </w:r>
      <w:r>
        <w:t>第</w:t>
      </w:r>
      <w:r>
        <w:rPr>
          <w:rFonts w:hint="eastAsia"/>
          <w:lang w:val="en-US" w:eastAsia="ja-JP"/>
        </w:rPr>
        <w:t>3</w:t>
      </w:r>
      <w:r>
        <w:rPr>
          <w:spacing w:val="-1"/>
        </w:rPr>
        <w:t>回関東甲信越セントラルオフィス委員集会」において選出される、</w:t>
      </w:r>
      <w:r>
        <w:t>202</w:t>
      </w:r>
      <w:r>
        <w:rPr>
          <w:rFonts w:hint="eastAsia"/>
          <w:lang w:val="en-US" w:eastAsia="ja-JP"/>
        </w:rPr>
        <w:t>6</w:t>
      </w:r>
      <w:r>
        <w:rPr>
          <w:spacing w:val="-1"/>
        </w:rPr>
        <w:t>年度の「関東甲信越セントラルオフィス委員集会副議長」に立候補いたします。</w:t>
      </w:r>
    </w:p>
    <w:p>
      <w:pPr>
        <w:pStyle w:val="2"/>
        <w:rPr>
          <w:spacing w:val="-10"/>
        </w:rPr>
      </w:pPr>
      <w:r>
        <w:t>（任期：202</w:t>
      </w:r>
      <w:r>
        <w:rPr>
          <w:rFonts w:hint="eastAsia"/>
          <w:lang w:val="en-US" w:eastAsia="ja-JP"/>
        </w:rPr>
        <w:t>6</w:t>
      </w:r>
      <w:r>
        <w:t>年</w:t>
      </w:r>
      <w:r>
        <w:rPr>
          <w:rFonts w:hint="eastAsia"/>
        </w:rPr>
        <w:t>1</w:t>
      </w:r>
      <w:r>
        <w:rPr>
          <w:rFonts w:hint="eastAsia"/>
          <w:spacing w:val="37"/>
        </w:rPr>
        <w:t>月</w:t>
      </w:r>
      <w:r>
        <w:t>1日～同年12月31日まで副議長／202</w:t>
      </w:r>
      <w:r>
        <w:rPr>
          <w:rFonts w:hint="eastAsia"/>
          <w:lang w:val="en-US" w:eastAsia="ja-JP"/>
        </w:rPr>
        <w:t>7</w:t>
      </w:r>
      <w:r>
        <w:t>年1月1日～同年12月31日まで議長</w:t>
      </w:r>
      <w:r>
        <w:rPr>
          <w:spacing w:val="-10"/>
        </w:rPr>
        <w:t>）</w:t>
      </w:r>
    </w:p>
    <w:p>
      <w:pPr>
        <w:pStyle w:val="2"/>
      </w:pPr>
    </w:p>
    <w:p>
      <w:pPr>
        <w:pStyle w:val="2"/>
        <w:spacing w:before="2"/>
        <w:ind w:left="0"/>
      </w:pPr>
    </w:p>
    <w:tbl>
      <w:tblPr>
        <w:tblStyle w:val="7"/>
        <w:tblW w:w="868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7"/>
        <w:gridCol w:w="3254"/>
        <w:gridCol w:w="30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580" w:hRule="atLeast"/>
        </w:trPr>
        <w:tc>
          <w:tcPr>
            <w:tcW w:w="2327" w:type="dxa"/>
            <w:tcBorders>
              <w:right w:val="nil"/>
            </w:tcBorders>
          </w:tcPr>
          <w:p>
            <w:pPr>
              <w:pStyle w:val="9"/>
              <w:spacing w:before="16"/>
              <w:ind w:left="90"/>
              <w:rPr>
                <w:spacing w:val="-2"/>
                <w:sz w:val="21"/>
              </w:rPr>
            </w:pPr>
            <w:r>
              <w:rPr>
                <w:spacing w:val="-2"/>
                <w:sz w:val="21"/>
              </w:rPr>
              <w:t>立候補者氏名</w:t>
            </w:r>
          </w:p>
          <w:p>
            <w:pPr>
              <w:pStyle w:val="9"/>
              <w:spacing w:before="16"/>
              <w:ind w:left="90"/>
              <w:rPr>
                <w:spacing w:val="-2"/>
                <w:sz w:val="21"/>
              </w:rPr>
            </w:pPr>
          </w:p>
          <w:p>
            <w:pPr>
              <w:pStyle w:val="9"/>
              <w:spacing w:before="16"/>
              <w:ind w:left="90"/>
              <w:rPr>
                <w:sz w:val="21"/>
              </w:rPr>
            </w:pPr>
          </w:p>
        </w:tc>
        <w:tc>
          <w:tcPr>
            <w:tcW w:w="3254" w:type="dxa"/>
            <w:tcBorders>
              <w:left w:val="nil"/>
              <w:right w:val="nil"/>
            </w:tcBorders>
          </w:tcPr>
          <w:p>
            <w:pPr>
              <w:pStyle w:val="9"/>
              <w:spacing w:before="16"/>
              <w:ind w:left="986"/>
              <w:rPr>
                <w:sz w:val="21"/>
              </w:rPr>
            </w:pPr>
            <w:r>
              <w:rPr>
                <w:spacing w:val="-2"/>
                <w:sz w:val="21"/>
              </w:rPr>
              <w:t>アノニマスネーム</w:t>
            </w:r>
          </w:p>
        </w:tc>
        <w:tc>
          <w:tcPr>
            <w:tcW w:w="3099" w:type="dxa"/>
            <w:tcBorders>
              <w:left w:val="nil"/>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9" w:hRule="atLeast"/>
        </w:trPr>
        <w:tc>
          <w:tcPr>
            <w:tcW w:w="8680" w:type="dxa"/>
            <w:gridSpan w:val="3"/>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9" w:hRule="atLeast"/>
        </w:trPr>
        <w:tc>
          <w:tcPr>
            <w:tcW w:w="2327" w:type="dxa"/>
            <w:tcBorders>
              <w:right w:val="nil"/>
            </w:tcBorders>
          </w:tcPr>
          <w:p>
            <w:pPr>
              <w:pStyle w:val="9"/>
              <w:rPr>
                <w:rFonts w:ascii="Times New Roman"/>
                <w:sz w:val="20"/>
              </w:rPr>
            </w:pPr>
          </w:p>
          <w:p>
            <w:pPr>
              <w:pStyle w:val="9"/>
              <w:rPr>
                <w:rFonts w:ascii="Times New Roman"/>
                <w:sz w:val="20"/>
              </w:rPr>
            </w:pPr>
          </w:p>
          <w:p>
            <w:pPr>
              <w:pStyle w:val="9"/>
              <w:rPr>
                <w:rFonts w:ascii="Times New Roman"/>
                <w:sz w:val="20"/>
              </w:rPr>
            </w:pPr>
          </w:p>
        </w:tc>
        <w:tc>
          <w:tcPr>
            <w:tcW w:w="3254" w:type="dxa"/>
            <w:tcBorders>
              <w:left w:val="nil"/>
              <w:right w:val="nil"/>
            </w:tcBorders>
          </w:tcPr>
          <w:p>
            <w:pPr>
              <w:pStyle w:val="9"/>
              <w:spacing w:before="20" w:line="260" w:lineRule="exact"/>
              <w:ind w:left="1119" w:right="1684"/>
              <w:jc w:val="center"/>
              <w:rPr>
                <w:sz w:val="21"/>
              </w:rPr>
            </w:pPr>
            <w:r>
              <w:rPr>
                <w:spacing w:val="-5"/>
                <w:sz w:val="21"/>
              </w:rPr>
              <w:t>地区</w:t>
            </w:r>
          </w:p>
        </w:tc>
        <w:tc>
          <w:tcPr>
            <w:tcW w:w="3099" w:type="dxa"/>
            <w:tcBorders>
              <w:left w:val="nil"/>
            </w:tcBorders>
          </w:tcPr>
          <w:p>
            <w:pPr>
              <w:pStyle w:val="9"/>
              <w:spacing w:before="20" w:line="260" w:lineRule="exact"/>
              <w:ind w:left="800"/>
              <w:rPr>
                <w:sz w:val="21"/>
              </w:rPr>
            </w:pPr>
            <w:r>
              <w:rPr>
                <w:spacing w:val="-3"/>
                <w:sz w:val="21"/>
              </w:rPr>
              <w:t>グループ</w:t>
            </w:r>
          </w:p>
        </w:tc>
      </w:tr>
    </w:tbl>
    <w:p>
      <w:pPr>
        <w:pStyle w:val="2"/>
        <w:spacing w:before="0"/>
        <w:ind w:left="0"/>
        <w:rPr>
          <w:sz w:val="22"/>
        </w:rPr>
      </w:pPr>
    </w:p>
    <w:tbl>
      <w:tblPr>
        <w:tblStyle w:val="7"/>
        <w:tblW w:w="868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7" w:hRule="atLeast"/>
        </w:trPr>
        <w:tc>
          <w:tcPr>
            <w:tcW w:w="8680" w:type="dxa"/>
            <w:tcBorders>
              <w:bottom w:val="single" w:color="000000" w:sz="18" w:space="0"/>
            </w:tcBorders>
          </w:tcPr>
          <w:p>
            <w:pPr>
              <w:pStyle w:val="9"/>
              <w:spacing w:before="6" w:line="252" w:lineRule="exact"/>
              <w:ind w:left="90"/>
              <w:rPr>
                <w:sz w:val="21"/>
              </w:rPr>
            </w:pPr>
            <w:r>
              <w:rPr>
                <w:spacing w:val="-3"/>
                <w:sz w:val="21"/>
              </w:rPr>
              <w:t>所信表明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97" w:hRule="atLeast"/>
        </w:trPr>
        <w:tc>
          <w:tcPr>
            <w:tcW w:w="8680" w:type="dxa"/>
            <w:tcBorders>
              <w:top w:val="single" w:color="000000" w:sz="18" w:space="0"/>
            </w:tcBorders>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8680" w:type="dxa"/>
          </w:tcPr>
          <w:p>
            <w:pPr>
              <w:pStyle w:val="9"/>
              <w:rPr>
                <w:rFonts w:ascii="Times New Roman"/>
                <w:sz w:val="20"/>
              </w:rPr>
            </w:pPr>
          </w:p>
        </w:tc>
      </w:tr>
    </w:tbl>
    <w:p>
      <w:pPr>
        <w:pStyle w:val="2"/>
        <w:spacing w:before="11" w:after="1"/>
        <w:ind w:left="0"/>
      </w:pPr>
    </w:p>
    <w:tbl>
      <w:tblPr>
        <w:tblStyle w:val="7"/>
        <w:tblW w:w="868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8680" w:type="dxa"/>
          </w:tcPr>
          <w:p>
            <w:pPr>
              <w:pStyle w:val="9"/>
              <w:spacing w:before="10"/>
              <w:ind w:left="90"/>
              <w:rPr>
                <w:sz w:val="21"/>
              </w:rPr>
            </w:pPr>
            <w:r>
              <w:rPr>
                <w:spacing w:val="-2"/>
                <w:sz w:val="21"/>
              </w:rPr>
              <w:t>サービス略歴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99" w:hRule="atLeast"/>
        </w:trPr>
        <w:tc>
          <w:tcPr>
            <w:tcW w:w="8680"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tc>
      </w:tr>
    </w:tbl>
    <w:p>
      <w:pPr>
        <w:pStyle w:val="2"/>
        <w:spacing w:before="0"/>
        <w:ind w:left="0" w:leftChars="0" w:firstLine="276" w:firstLineChars="0"/>
        <w:rPr>
          <w:spacing w:val="-1"/>
        </w:rPr>
      </w:pPr>
      <w:r>
        <w:rPr>
          <w:spacing w:val="-1"/>
        </w:rPr>
        <w:t>※裏面に立候補資格と、この用紙の提出方法が書いてありますので、ご参照下さい。</w:t>
      </w:r>
    </w:p>
    <w:p>
      <w:pPr>
        <w:pStyle w:val="2"/>
        <w:spacing w:before="0"/>
        <w:ind w:left="0" w:leftChars="0" w:firstLine="276" w:firstLineChars="0"/>
        <w:rPr>
          <w:rFonts w:hint="eastAsia"/>
          <w:lang w:val="en-US" w:eastAsia="ja-JP"/>
        </w:rPr>
      </w:pPr>
      <w:r>
        <w:rPr>
          <w:rFonts w:hint="eastAsia"/>
          <w:lang w:eastAsia="ja-JP"/>
        </w:rPr>
        <w:t>※今</w:t>
      </w:r>
      <w:r>
        <w:rPr>
          <w:rFonts w:hint="eastAsia"/>
          <w:lang w:val="en-US" w:eastAsia="ja-JP"/>
        </w:rPr>
        <w:t>年度の副議長の欠員選挙に立候補される場合はお手数ですが所信表明内にそのことを</w:t>
      </w:r>
    </w:p>
    <w:p>
      <w:pPr>
        <w:pStyle w:val="2"/>
        <w:spacing w:before="0"/>
        <w:ind w:left="0" w:leftChars="0" w:firstLine="276" w:firstLineChars="0"/>
        <w:rPr>
          <w:rFonts w:hint="eastAsia" w:eastAsia="ＭＳ Ｐ明朝"/>
          <w:lang w:eastAsia="ja-JP"/>
        </w:rPr>
        <w:sectPr>
          <w:type w:val="continuous"/>
          <w:pgSz w:w="11920" w:h="16840"/>
          <w:pgMar w:top="1940" w:right="1520" w:bottom="280" w:left="1500" w:header="720" w:footer="720" w:gutter="0"/>
          <w:cols w:space="720" w:num="1"/>
        </w:sectPr>
      </w:pPr>
      <w:r>
        <w:rPr>
          <w:rFonts w:hint="eastAsia"/>
          <w:lang w:val="en-US" w:eastAsia="ja-JP"/>
        </w:rPr>
        <w:t>　　記載し、提出時にその旨をお伝えください。</w:t>
      </w:r>
    </w:p>
    <w:p>
      <w:pPr>
        <w:pStyle w:val="2"/>
        <w:spacing w:before="47"/>
      </w:pPr>
      <w:r>
        <w:t>注）</w:t>
      </w:r>
      <w:r>
        <w:rPr>
          <w:spacing w:val="-1"/>
        </w:rPr>
        <w:t>関東甲信越セントラルオフィス委員集会議長団立候補の資格並びに役割</w:t>
      </w:r>
    </w:p>
    <w:p>
      <w:pPr>
        <w:pStyle w:val="2"/>
      </w:pPr>
      <w:r>
        <w:rPr>
          <w:spacing w:val="-1"/>
        </w:rPr>
        <w:t>「関東甲信越セントラルオフィス規約」第７章、第３９条より引用</w:t>
      </w:r>
    </w:p>
    <w:p>
      <w:pPr>
        <w:spacing w:before="4" w:line="242" w:lineRule="auto"/>
        <w:ind w:left="606" w:right="315" w:hanging="360"/>
        <w:jc w:val="both"/>
      </w:pPr>
      <w:r>
        <w:rPr>
          <w:spacing w:val="2"/>
        </w:rPr>
        <w:t>1</w:t>
      </w:r>
      <w:r>
        <w:rPr>
          <w:spacing w:val="-3"/>
        </w:rPr>
        <w:t>．  オフィス委員集会議長・副議長は、オフィス委員集会において選任する。選任される資</w:t>
      </w:r>
      <w:r>
        <w:rPr>
          <w:spacing w:val="3"/>
        </w:rPr>
        <w:t>格としては、オフィス委員経験者</w:t>
      </w:r>
      <w:r>
        <w:rPr>
          <w:spacing w:val="2"/>
        </w:rPr>
        <w:t>（2</w:t>
      </w:r>
      <w:r>
        <w:rPr>
          <w:spacing w:val="5"/>
        </w:rPr>
        <w:t>年任期終了者</w:t>
      </w:r>
      <w:r>
        <w:rPr>
          <w:spacing w:val="2"/>
        </w:rPr>
        <w:t>）または現在のオフィス委員が望まし</w:t>
      </w:r>
      <w:r>
        <w:rPr>
          <w:spacing w:val="3"/>
        </w:rPr>
        <w:t>い。ただし、原則として地域</w:t>
      </w:r>
      <w:r>
        <w:rPr>
          <w:spacing w:val="2"/>
        </w:rPr>
        <w:t>（</w:t>
      </w:r>
      <w:r>
        <w:rPr>
          <w:spacing w:val="4"/>
        </w:rPr>
        <w:t>地区を含む</w:t>
      </w:r>
      <w:r>
        <w:rPr>
          <w:spacing w:val="2"/>
        </w:rPr>
        <w:t>）</w:t>
      </w:r>
      <w:r>
        <w:rPr>
          <w:spacing w:val="4"/>
        </w:rPr>
        <w:t>サービス</w:t>
      </w:r>
      <w:r>
        <w:rPr>
          <w:spacing w:val="2"/>
        </w:rPr>
        <w:t>（</w:t>
      </w:r>
      <w:r>
        <w:rPr>
          <w:spacing w:val="5"/>
        </w:rPr>
        <w:t>役割</w:t>
      </w:r>
      <w:r>
        <w:rPr>
          <w:spacing w:val="2"/>
        </w:rPr>
        <w:t>）との兼務はできない。</w:t>
      </w:r>
    </w:p>
    <w:p>
      <w:pPr>
        <w:pStyle w:val="2"/>
        <w:spacing w:before="3"/>
      </w:pPr>
      <w:r>
        <w:rPr>
          <w:spacing w:val="-1"/>
        </w:rPr>
        <w:t>２．オフィス委員集会議長は、委員集会の議事運営を総括し、副議長は、議長の補佐を行う。</w:t>
      </w:r>
    </w:p>
    <w:p>
      <w:pPr>
        <w:pStyle w:val="2"/>
        <w:spacing w:before="8"/>
        <w:ind w:left="0"/>
      </w:pPr>
    </w:p>
    <w:p>
      <w:pPr>
        <w:pStyle w:val="2"/>
        <w:spacing w:before="0" w:line="242" w:lineRule="auto"/>
        <w:ind w:right="305"/>
        <w:rPr>
          <w:spacing w:val="-1"/>
        </w:rPr>
      </w:pPr>
      <w:r>
        <w:rPr>
          <w:spacing w:val="-2"/>
        </w:rPr>
        <w:t>立候補届出は、CO委員集会の1週間前までに関東甲信越セントラルオフィスまでご持参、郵送、FAX</w:t>
      </w:r>
      <w:r>
        <w:rPr>
          <w:rFonts w:hint="eastAsia"/>
          <w:spacing w:val="-2"/>
        </w:rPr>
        <w:t>、</w:t>
      </w:r>
      <w:r>
        <w:rPr>
          <w:spacing w:val="-2"/>
        </w:rPr>
        <w:t>または同じ内容をメールで</w:t>
      </w:r>
      <w:r>
        <w:rPr>
          <w:spacing w:val="-1"/>
        </w:rPr>
        <w:t>お送りください。</w:t>
      </w:r>
    </w:p>
    <w:p>
      <w:pPr>
        <w:pStyle w:val="2"/>
        <w:spacing w:line="242" w:lineRule="auto"/>
        <w:ind w:right="231"/>
        <w:rPr>
          <w:spacing w:val="-2"/>
        </w:rPr>
      </w:pPr>
      <w:r>
        <w:rPr>
          <w:rFonts w:hint="eastAsia"/>
          <w:spacing w:val="-2"/>
        </w:rPr>
        <w:t>あるいは、CO委員</w:t>
      </w:r>
      <w:r>
        <w:rPr>
          <w:spacing w:val="-2"/>
        </w:rPr>
        <w:t>集会開催当日、</w:t>
      </w:r>
      <w:r>
        <w:rPr>
          <w:rFonts w:hint="eastAsia"/>
          <w:spacing w:val="-2"/>
        </w:rPr>
        <w:t>会場にお持ちくださっても構いません。</w:t>
      </w:r>
    </w:p>
    <w:p>
      <w:pPr>
        <w:pStyle w:val="2"/>
        <w:spacing w:line="242" w:lineRule="auto"/>
        <w:ind w:right="231"/>
        <w:rPr>
          <w:spacing w:val="-2"/>
        </w:rPr>
      </w:pPr>
      <w:r>
        <w:rPr>
          <w:rFonts w:hint="eastAsia"/>
          <w:spacing w:val="-2"/>
        </w:rPr>
        <w:t>よろしくお願いいたします。</w:t>
      </w:r>
    </w:p>
    <w:p>
      <w:pPr>
        <w:pStyle w:val="2"/>
        <w:spacing w:line="242" w:lineRule="auto"/>
        <w:ind w:right="231"/>
        <w:rPr>
          <w:spacing w:val="-2"/>
        </w:rPr>
      </w:pPr>
    </w:p>
    <w:p>
      <w:pPr>
        <w:pStyle w:val="2"/>
        <w:spacing w:line="242" w:lineRule="auto"/>
        <w:ind w:right="231"/>
        <w:rPr>
          <w:spacing w:val="-2"/>
        </w:rPr>
      </w:pPr>
    </w:p>
    <w:p>
      <w:pPr>
        <w:pStyle w:val="2"/>
        <w:spacing w:line="242" w:lineRule="auto"/>
        <w:ind w:right="231"/>
      </w:pPr>
    </w:p>
    <w:p>
      <w:pPr>
        <w:pStyle w:val="2"/>
        <w:spacing w:before="6"/>
        <w:ind w:left="0"/>
      </w:pPr>
    </w:p>
    <w:p>
      <w:pPr>
        <w:ind w:firstLine="221" w:firstLineChars="100"/>
        <w:rPr>
          <w:b/>
          <w:bCs/>
          <w:u w:val="single"/>
        </w:rPr>
      </w:pPr>
      <w:r>
        <w:rPr>
          <w:rFonts w:hint="eastAsia"/>
          <w:b/>
          <w:bCs/>
          <w:u w:val="single"/>
        </w:rPr>
        <w:t>※なお、立候補者は選挙のため、CO集会にご参加くださいますようお願いいたします。</w:t>
      </w:r>
    </w:p>
    <w:p>
      <w:r>
        <w:rPr>
          <w:rFonts w:hint="eastAsia"/>
        </w:rPr>
        <w:t>　</w:t>
      </w:r>
    </w:p>
    <w:p/>
    <w:p/>
    <w:p>
      <w:pPr>
        <w:jc w:val="right"/>
        <w:rPr>
          <w:b/>
          <w:bCs/>
        </w:rPr>
      </w:pPr>
      <w:r>
        <w:rPr>
          <w:rFonts w:hint="eastAsia"/>
          <w:b/>
          <w:bCs/>
        </w:rPr>
        <w:t>関東甲信越地域セントラルオフィス</w:t>
      </w:r>
    </w:p>
    <w:p>
      <w:pPr>
        <w:ind w:right="880" w:firstLine="4840" w:firstLineChars="2200"/>
        <w:jc w:val="right"/>
      </w:pPr>
      <w:r>
        <w:rPr>
          <w:rFonts w:hint="eastAsia"/>
        </w:rPr>
        <w:t>〒1</w:t>
      </w:r>
      <w:r>
        <w:t xml:space="preserve">70-0005 </w:t>
      </w:r>
    </w:p>
    <w:p>
      <w:pPr>
        <w:ind w:firstLine="220" w:firstLineChars="100"/>
        <w:jc w:val="right"/>
      </w:pPr>
      <w:r>
        <w:rPr>
          <w:rFonts w:hint="eastAsia"/>
        </w:rPr>
        <w:t>東京都豊島区南大塚3</w:t>
      </w:r>
      <w:r>
        <w:t xml:space="preserve">-14-16 </w:t>
      </w:r>
      <w:r>
        <w:rPr>
          <w:rFonts w:hint="eastAsia"/>
        </w:rPr>
        <w:t>オータニビル3</w:t>
      </w:r>
      <w:r>
        <w:t>F</w:t>
      </w:r>
    </w:p>
    <w:p>
      <w:pPr>
        <w:ind w:right="770" w:firstLine="440" w:firstLineChars="200"/>
        <w:jc w:val="right"/>
      </w:pPr>
      <w:r>
        <w:rPr>
          <w:rFonts w:hint="eastAsia"/>
        </w:rPr>
        <w:t>F</w:t>
      </w:r>
      <w:r>
        <w:t>ax: 03-5957-3507</w:t>
      </w:r>
    </w:p>
    <w:p>
      <w:pPr>
        <w:ind w:firstLine="440" w:firstLineChars="200"/>
        <w:jc w:val="right"/>
      </w:pPr>
      <w:r>
        <w:rPr>
          <w:rFonts w:hint="eastAsia"/>
        </w:rPr>
        <w:t>M</w:t>
      </w:r>
      <w:r>
        <w:t>ail: aa-kkse@h9.dion.ne.jp</w:t>
      </w:r>
    </w:p>
    <w:p>
      <w:pPr>
        <w:pStyle w:val="2"/>
        <w:spacing w:before="0"/>
        <w:ind w:left="0" w:right="193"/>
        <w:jc w:val="right"/>
        <w:rPr>
          <w:spacing w:val="-1"/>
        </w:rPr>
      </w:pPr>
    </w:p>
    <w:p>
      <w:pPr>
        <w:pStyle w:val="2"/>
        <w:spacing w:before="0"/>
        <w:ind w:left="0" w:right="193"/>
        <w:jc w:val="right"/>
        <w:rPr>
          <w:spacing w:val="-1"/>
        </w:rPr>
      </w:pPr>
    </w:p>
    <w:p>
      <w:pPr>
        <w:pStyle w:val="2"/>
        <w:spacing w:before="0"/>
        <w:ind w:left="0" w:right="193"/>
        <w:jc w:val="right"/>
        <w:rPr>
          <w:spacing w:val="-1"/>
        </w:rPr>
      </w:pPr>
    </w:p>
    <w:p>
      <w:pPr>
        <w:pStyle w:val="2"/>
        <w:spacing w:before="0"/>
        <w:ind w:left="0" w:right="193"/>
        <w:jc w:val="right"/>
        <w:rPr>
          <w:spacing w:val="-1"/>
        </w:rPr>
      </w:pPr>
    </w:p>
    <w:p>
      <w:pPr>
        <w:pStyle w:val="2"/>
        <w:spacing w:before="0"/>
        <w:ind w:left="0" w:right="193"/>
        <w:jc w:val="right"/>
      </w:pPr>
    </w:p>
    <w:p>
      <w:pPr>
        <w:pStyle w:val="2"/>
        <w:spacing w:before="1"/>
        <w:ind w:left="0"/>
        <w:rPr>
          <w:sz w:val="22"/>
        </w:rPr>
      </w:pPr>
      <w:bookmarkStart w:id="0" w:name="_GoBack"/>
      <w:bookmarkEnd w:id="0"/>
      <w:r>
        <mc:AlternateContent>
          <mc:Choice Requires="wpg">
            <w:drawing>
              <wp:anchor distT="0" distB="0" distL="0" distR="0" simplePos="0" relativeHeight="487587840" behindDoc="1" locked="0" layoutInCell="1" allowOverlap="1">
                <wp:simplePos x="0" y="0"/>
                <wp:positionH relativeFrom="page">
                  <wp:posOffset>3022600</wp:posOffset>
                </wp:positionH>
                <wp:positionV relativeFrom="paragraph">
                  <wp:posOffset>194945</wp:posOffset>
                </wp:positionV>
                <wp:extent cx="1570990" cy="133350"/>
                <wp:effectExtent l="0" t="0" r="0" b="0"/>
                <wp:wrapTopAndBottom/>
                <wp:docPr id="378989215" name="docshapegroup4"/>
                <wp:cNvGraphicFramePr/>
                <a:graphic xmlns:a="http://schemas.openxmlformats.org/drawingml/2006/main">
                  <a:graphicData uri="http://schemas.microsoft.com/office/word/2010/wordprocessingGroup">
                    <wpg:wgp>
                      <wpg:cNvGrpSpPr/>
                      <wpg:grpSpPr>
                        <a:xfrm>
                          <a:off x="0" y="0"/>
                          <a:ext cx="1570990" cy="133350"/>
                          <a:chOff x="4760" y="307"/>
                          <a:chExt cx="2474" cy="210"/>
                        </a:xfrm>
                      </wpg:grpSpPr>
                      <pic:pic xmlns:pic="http://schemas.openxmlformats.org/drawingml/2006/picture">
                        <pic:nvPicPr>
                          <pic:cNvPr id="168935500" name="docshape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4760" y="309"/>
                            <a:ext cx="2460" cy="207"/>
                          </a:xfrm>
                          <a:prstGeom prst="rect">
                            <a:avLst/>
                          </a:prstGeom>
                          <a:noFill/>
                          <a:ln>
                            <a:noFill/>
                          </a:ln>
                        </pic:spPr>
                      </pic:pic>
                      <wps:wsp>
                        <wps:cNvPr id="1425623479" name="docshape6"/>
                        <wps:cNvSpPr txBox="1">
                          <a:spLocks noChangeArrowheads="1"/>
                        </wps:cNvSpPr>
                        <wps:spPr bwMode="auto">
                          <a:xfrm>
                            <a:off x="4768" y="306"/>
                            <a:ext cx="440" cy="210"/>
                          </a:xfrm>
                          <a:prstGeom prst="rect">
                            <a:avLst/>
                          </a:prstGeom>
                          <a:noFill/>
                          <a:ln>
                            <a:noFill/>
                          </a:ln>
                        </wps:spPr>
                        <wps:txbx>
                          <w:txbxContent>
                            <w:p>
                              <w:pPr>
                                <w:spacing w:line="210" w:lineRule="exact"/>
                                <w:rPr>
                                  <w:sz w:val="21"/>
                                </w:rPr>
                              </w:pPr>
                              <w:r>
                                <w:rPr>
                                  <w:spacing w:val="-5"/>
                                  <w:sz w:val="21"/>
                                </w:rPr>
                                <w:t>受理</w:t>
                              </w:r>
                            </w:p>
                          </w:txbxContent>
                        </wps:txbx>
                        <wps:bodyPr rot="0" vert="horz" wrap="square" lIns="0" tIns="0" rIns="0" bIns="0" anchor="t" anchorCtr="0" upright="1">
                          <a:noAutofit/>
                        </wps:bodyPr>
                      </wps:wsp>
                      <wps:wsp>
                        <wps:cNvPr id="688779124" name="docshape7"/>
                        <wps:cNvSpPr txBox="1">
                          <a:spLocks noChangeArrowheads="1"/>
                        </wps:cNvSpPr>
                        <wps:spPr bwMode="auto">
                          <a:xfrm>
                            <a:off x="5746" y="306"/>
                            <a:ext cx="230" cy="210"/>
                          </a:xfrm>
                          <a:prstGeom prst="rect">
                            <a:avLst/>
                          </a:prstGeom>
                          <a:noFill/>
                          <a:ln>
                            <a:noFill/>
                          </a:ln>
                        </wps:spPr>
                        <wps:txbx>
                          <w:txbxContent>
                            <w:p>
                              <w:pPr>
                                <w:spacing w:line="210" w:lineRule="exact"/>
                                <w:rPr>
                                  <w:sz w:val="21"/>
                                </w:rPr>
                              </w:pPr>
                              <w:r>
                                <w:rPr>
                                  <w:sz w:val="21"/>
                                </w:rPr>
                                <w:t>年</w:t>
                              </w:r>
                            </w:p>
                          </w:txbxContent>
                        </wps:txbx>
                        <wps:bodyPr rot="0" vert="horz" wrap="square" lIns="0" tIns="0" rIns="0" bIns="0" anchor="t" anchorCtr="0" upright="1">
                          <a:noAutofit/>
                        </wps:bodyPr>
                      </wps:wsp>
                      <wps:wsp>
                        <wps:cNvPr id="904425405" name="docshape8"/>
                        <wps:cNvSpPr txBox="1">
                          <a:spLocks noChangeArrowheads="1"/>
                        </wps:cNvSpPr>
                        <wps:spPr bwMode="auto">
                          <a:xfrm>
                            <a:off x="6375" y="306"/>
                            <a:ext cx="230" cy="210"/>
                          </a:xfrm>
                          <a:prstGeom prst="rect">
                            <a:avLst/>
                          </a:prstGeom>
                          <a:noFill/>
                          <a:ln>
                            <a:noFill/>
                          </a:ln>
                        </wps:spPr>
                        <wps:txbx>
                          <w:txbxContent>
                            <w:p>
                              <w:pPr>
                                <w:spacing w:line="210" w:lineRule="exact"/>
                                <w:rPr>
                                  <w:sz w:val="21"/>
                                </w:rPr>
                              </w:pPr>
                              <w:r>
                                <w:rPr>
                                  <w:sz w:val="21"/>
                                </w:rPr>
                                <w:t>月</w:t>
                              </w:r>
                            </w:p>
                          </w:txbxContent>
                        </wps:txbx>
                        <wps:bodyPr rot="0" vert="horz" wrap="square" lIns="0" tIns="0" rIns="0" bIns="0" anchor="t" anchorCtr="0" upright="1">
                          <a:noAutofit/>
                        </wps:bodyPr>
                      </wps:wsp>
                      <wps:wsp>
                        <wps:cNvPr id="433649201" name="docshape9"/>
                        <wps:cNvSpPr txBox="1">
                          <a:spLocks noChangeArrowheads="1"/>
                        </wps:cNvSpPr>
                        <wps:spPr bwMode="auto">
                          <a:xfrm>
                            <a:off x="7003" y="306"/>
                            <a:ext cx="230" cy="210"/>
                          </a:xfrm>
                          <a:prstGeom prst="rect">
                            <a:avLst/>
                          </a:prstGeom>
                          <a:noFill/>
                          <a:ln>
                            <a:noFill/>
                          </a:ln>
                        </wps:spPr>
                        <wps:txbx>
                          <w:txbxContent>
                            <w:p>
                              <w:pPr>
                                <w:spacing w:line="210" w:lineRule="exact"/>
                                <w:rPr>
                                  <w:sz w:val="21"/>
                                </w:rPr>
                              </w:pPr>
                              <w:r>
                                <w:rPr>
                                  <w:sz w:val="21"/>
                                </w:rPr>
                                <w:t>日</w:t>
                              </w:r>
                            </w:p>
                          </w:txbxContent>
                        </wps:txbx>
                        <wps:bodyPr rot="0" vert="horz" wrap="square" lIns="0" tIns="0" rIns="0" bIns="0" anchor="t" anchorCtr="0" upright="1">
                          <a:noAutofit/>
                        </wps:bodyPr>
                      </wps:wsp>
                    </wpg:wgp>
                  </a:graphicData>
                </a:graphic>
              </wp:anchor>
            </w:drawing>
          </mc:Choice>
          <mc:Fallback>
            <w:pict>
              <v:group id="docshapegroup4" o:spid="_x0000_s1026" o:spt="203" style="position:absolute;left:0pt;margin-left:238pt;margin-top:15.35pt;height:10.5pt;width:123.7pt;mso-position-horizontal-relative:page;mso-wrap-distance-bottom:0pt;mso-wrap-distance-top:0pt;z-index:-15728640;mso-width-relative:page;mso-height-relative:page;" coordorigin="4760,307" coordsize="2474,210" o:gfxdata="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">
                <o:lock v:ext="edit" aspectratio="f"/>
                <v:shape id="docshape5" o:spid="_x0000_s1026" o:spt="75" type="#_x0000_t75" style="position:absolute;left:4760;top:309;height:207;width:2460;" filled="f" o:preferrelative="t" stroked="f" coordsize="21600,21600" o:gfxdata="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hU4&#10;w8EAAADiAAAADwAAAAAAAAABACAAAAAiAAAAZHJzL2Rvd25yZXYueG1sUEsBAhQAFAAAAAgAh07i&#10;QDMvBZ47AAAAOQAAABAAAAAAAAAAAQAgAAAAEAEAAGRycy9zaGFwZXhtbC54bWxQSwUGAAAAAAYA&#10;BgBbAQAAugMAAAAA&#10;">
                  <v:fill on="f" focussize="0,0"/>
                  <v:stroke on="f"/>
                  <v:imagedata r:id="rId4" o:title=""/>
                  <o:lock v:ext="edit" aspectratio="t"/>
                </v:shape>
                <v:shape id="docshape6" o:spid="_x0000_s1026" o:spt="202" type="#_x0000_t202" style="position:absolute;left:4768;top:306;height:210;width:440;" filled="f" stroked="f" coordsize="21600,21600" o:gfxdata="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lE&#10;8vf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pPr>
                          <w:spacing w:line="210" w:lineRule="exact"/>
                          <w:rPr>
                            <w:sz w:val="21"/>
                          </w:rPr>
                        </w:pPr>
                        <w:r>
                          <w:rPr>
                            <w:spacing w:val="-5"/>
                            <w:sz w:val="21"/>
                          </w:rPr>
                          <w:t>受理</w:t>
                        </w:r>
                      </w:p>
                    </w:txbxContent>
                  </v:textbox>
                </v:shape>
                <v:shape id="docshape7" o:spid="_x0000_s1026" o:spt="202" type="#_x0000_t202" style="position:absolute;left:5746;top:306;height:210;width:230;" filled="f" stroked="f" coordsize="21600,21600" o:gfxdata="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PWPWc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pPr>
                          <w:spacing w:line="210" w:lineRule="exact"/>
                          <w:rPr>
                            <w:sz w:val="21"/>
                          </w:rPr>
                        </w:pPr>
                        <w:r>
                          <w:rPr>
                            <w:sz w:val="21"/>
                          </w:rPr>
                          <w:t>年</w:t>
                        </w:r>
                      </w:p>
                    </w:txbxContent>
                  </v:textbox>
                </v:shape>
                <v:shape id="docshape8" o:spid="_x0000_s1026" o:spt="202" type="#_x0000_t202" style="position:absolute;left:6375;top:306;height:210;width:230;" filled="f" stroked="f" coordsize="21600,21600" o:gfxdata="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VkkI8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pPr>
                          <w:spacing w:line="210" w:lineRule="exact"/>
                          <w:rPr>
                            <w:sz w:val="21"/>
                          </w:rPr>
                        </w:pPr>
                        <w:r>
                          <w:rPr>
                            <w:sz w:val="21"/>
                          </w:rPr>
                          <w:t>月</w:t>
                        </w:r>
                      </w:p>
                    </w:txbxContent>
                  </v:textbox>
                </v:shape>
                <v:shape id="docshape9" o:spid="_x0000_s1026" o:spt="202" type="#_x0000_t202" style="position:absolute;left:7003;top:306;height:210;width:230;" filled="f" stroked="f" coordsize="21600,21600" o:gfxdata="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6/OR7s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pPr>
                          <w:spacing w:line="210" w:lineRule="exact"/>
                          <w:rPr>
                            <w:sz w:val="21"/>
                          </w:rPr>
                        </w:pPr>
                        <w:r>
                          <w:rPr>
                            <w:sz w:val="21"/>
                          </w:rPr>
                          <w:t>日</w:t>
                        </w:r>
                      </w:p>
                    </w:txbxContent>
                  </v:textbox>
                </v:shape>
                <w10:wrap type="topAndBottom"/>
              </v:group>
            </w:pict>
          </mc:Fallback>
        </mc:AlternateContent>
      </w:r>
    </w:p>
    <w:sectPr>
      <w:pgSz w:w="11920" w:h="16840"/>
      <w:pgMar w:top="1940" w:right="1520" w:bottom="280" w:left="15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明朝">
    <w:panose1 w:val="02020600040205080304"/>
    <w:charset w:val="80"/>
    <w:family w:val="roma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77"/>
    <w:rsid w:val="001F178D"/>
    <w:rsid w:val="00223DB6"/>
    <w:rsid w:val="003435CE"/>
    <w:rsid w:val="00383E22"/>
    <w:rsid w:val="003A7D7B"/>
    <w:rsid w:val="004A5CA7"/>
    <w:rsid w:val="004D4AF8"/>
    <w:rsid w:val="005C5586"/>
    <w:rsid w:val="00701C5D"/>
    <w:rsid w:val="00924F9A"/>
    <w:rsid w:val="00A14E15"/>
    <w:rsid w:val="00A60849"/>
    <w:rsid w:val="00AC530D"/>
    <w:rsid w:val="00B464B1"/>
    <w:rsid w:val="00CA6946"/>
    <w:rsid w:val="00CD15D3"/>
    <w:rsid w:val="00CF0F7F"/>
    <w:rsid w:val="00E94E77"/>
    <w:rsid w:val="192A6DAF"/>
    <w:rsid w:val="3CBD3071"/>
    <w:rsid w:val="4B7902A8"/>
    <w:rsid w:val="797D6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ＭＳ Ｐ明朝" w:hAnsi="ＭＳ Ｐ明朝" w:eastAsia="ＭＳ Ｐ明朝" w:cs="ＭＳ Ｐ明朝"/>
      <w:sz w:val="22"/>
      <w:szCs w:val="22"/>
      <w:lang w:val="en-US" w:eastAsia="ja-JP"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1"/>
    <w:pPr>
      <w:spacing w:before="4"/>
      <w:ind w:left="201"/>
    </w:pPr>
    <w:rPr>
      <w:sz w:val="21"/>
      <w:szCs w:val="21"/>
    </w:rPr>
  </w:style>
  <w:style w:type="paragraph" w:styleId="3">
    <w:name w:val="footer"/>
    <w:basedOn w:val="1"/>
    <w:link w:val="11"/>
    <w:unhideWhenUsed/>
    <w:uiPriority w:val="99"/>
    <w:pPr>
      <w:tabs>
        <w:tab w:val="center" w:pos="4252"/>
        <w:tab w:val="right" w:pos="8504"/>
      </w:tabs>
      <w:snapToGrid w:val="0"/>
    </w:pPr>
  </w:style>
  <w:style w:type="paragraph" w:styleId="4">
    <w:name w:val="header"/>
    <w:basedOn w:val="1"/>
    <w:link w:val="10"/>
    <w:unhideWhenUsed/>
    <w:uiPriority w:val="99"/>
    <w:pPr>
      <w:tabs>
        <w:tab w:val="center" w:pos="4252"/>
        <w:tab w:val="right" w:pos="8504"/>
      </w:tabs>
      <w:snapToGrid w:val="0"/>
    </w:p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ヘッダー (文字)"/>
    <w:basedOn w:val="5"/>
    <w:link w:val="4"/>
    <w:qFormat/>
    <w:uiPriority w:val="99"/>
    <w:rPr>
      <w:rFonts w:ascii="ＭＳ Ｐ明朝" w:hAnsi="ＭＳ Ｐ明朝" w:eastAsia="ＭＳ Ｐ明朝" w:cs="ＭＳ Ｐ明朝"/>
      <w:lang w:eastAsia="ja-JP"/>
    </w:rPr>
  </w:style>
  <w:style w:type="character" w:customStyle="1" w:styleId="11">
    <w:name w:val="フッター (文字)"/>
    <w:basedOn w:val="5"/>
    <w:link w:val="3"/>
    <w:qFormat/>
    <w:uiPriority w:val="99"/>
    <w:rPr>
      <w:rFonts w:ascii="ＭＳ Ｐ明朝" w:hAnsi="ＭＳ Ｐ明朝" w:eastAsia="ＭＳ Ｐ明朝" w:cs="ＭＳ Ｐ明朝"/>
      <w:lang w:eastAsia="ja-JP"/>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713</Characters>
  <Lines>5</Lines>
  <Paragraphs>1</Paragraphs>
  <TotalTime>11</TotalTime>
  <ScaleCrop>false</ScaleCrop>
  <LinksUpToDate>false</LinksUpToDate>
  <CharactersWithSpaces>836</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2024-01-14T09:23:00Z</dcterms:created>
  <dc:creator>test</dc:creator>
  <cp:lastModifiedBy>User</cp:lastModifiedBy>
  <dcterms:modified xsi:type="dcterms:W3CDTF">2025-10-12T14:09:38Z</dcterms:modified>
  <dc:title>ＣＯ委員集会議長団立候補届け用紙2023年度第1回集会用sasaki 改22.12.14.doc のコピー</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m119 Google Docs Renderer</vt:lpwstr>
  </property>
  <property fmtid="{D5CDD505-2E9C-101B-9397-08002B2CF9AE}" pid="3" name="KSOProductBuildVer">
    <vt:lpwstr>1041-11.8.2.8498</vt:lpwstr>
  </property>
</Properties>
</file>